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5db3360cfe531476e2550a551631fd0264a24"/>
    <w:p>
      <w:pPr>
        <w:pStyle w:val="Heading3"/>
      </w:pPr>
      <w:r>
        <w:t xml:space="preserve">Жительнице Молжаниновского района Даниловской Нине Васильевне исполнилось 90 лет</w:t>
      </w:r>
    </w:p>
    <w:p>
      <w:pPr>
        <w:pStyle w:val="FirstParagraph"/>
      </w:pPr>
      <w:r>
        <w:t xml:space="preserve">23.11.2021</w:t>
      </w:r>
    </w:p>
    <w:p>
      <w:pPr>
        <w:pStyle w:val="BodyText"/>
      </w:pPr>
      <w:r>
        <w:t xml:space="preserve">Сегодня, 23 ноября 2021 года, жительнице Молжаниновского района Даниловской Нине Васильевне исполнилось 90 лет. Нина Васильевна одна из старейших жителей Молжаниновского района, проживает в населенном пункте Молжаниновка, ветеран Великой Отечественной войны, труженик тыла.</w:t>
      </w:r>
    </w:p>
    <w:p>
      <w:pPr>
        <w:pStyle w:val="BodyText"/>
      </w:pPr>
      <w:r>
        <w:t xml:space="preserve">Сердечно поздравляем Нину Васильевну со столь важным и значимым событием! По случаю юбилея глава управы Молжаниновского района А.Х. Валитов вручил Нине Васильевне персональное поздравление Президента Российской Федерации и памятный подарок, с пожеланиями крепкого здоровья и долгих лет жизни.</w:t>
      </w:r>
    </w:p>
    <w:p>
      <w:pPr>
        <w:pStyle w:val="BodyText"/>
      </w:pPr>
      <w:r>
        <w:t xml:space="preserve">Присоединяемся к поздравлениям, пусть каждый день дарит Вам только положительные эмоции и всегда окружает забота и внимание самых близких!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http://molzhaninovskiy.mos.ru/ads/detail/10416083.html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10416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10416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2024-06-24T20:14:45Z</dcterms:created>
  <dcterms:modified xsi:type="dcterms:W3CDTF">2024-06-24T20:14:45Z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