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4e32cebe7a6d4eab323e6a56325da69b9fd1d3"/>
    <w:p>
      <w:pPr>
        <w:pStyle w:val="Heading3"/>
      </w:pPr>
      <w:r>
        <w:t xml:space="preserve">ГБОУ «Школа Перспектива» отметила юбилейную дату создания музея «Рубежи обороны»</w:t>
      </w:r>
    </w:p>
    <w:p>
      <w:pPr>
        <w:pStyle w:val="FirstParagraph"/>
      </w:pPr>
      <w:r>
        <w:t xml:space="preserve">27.01.2023</w:t>
      </w:r>
    </w:p>
    <w:p>
      <w:pPr>
        <w:pStyle w:val="BodyText"/>
      </w:pPr>
      <w:r>
        <w:t xml:space="preserve">В 2018 году в ГБОУ «Школа Перспектива» впервые открылся военно-патриотический музей «Рубежи обороны». 26 января- знаменательный день в истории образовательного комплекса!</w:t>
      </w:r>
    </w:p>
    <w:p>
      <w:pPr>
        <w:pStyle w:val="BodyText"/>
      </w:pPr>
      <w:r>
        <w:t xml:space="preserve">В подготовке музея принимали участие педагоги и ученики, родители и друзья школы. Первые экспонаты были предоставлены или созданы ими, а часть предметов перешла в наследство от школы №740.</w:t>
      </w:r>
    </w:p>
    <w:p>
      <w:pPr>
        <w:pStyle w:val="BodyText"/>
      </w:pPr>
      <w:r>
        <w:t xml:space="preserve">Экспозиция музея постоянно пополняется. Ученики приносят реликвии, связанные с историей Великой Отечественной войны, а кадеты неоднократно дарили музею найденные ими во время поисковых мероприятий личные вещи солдат и фрагменты боеприпасов.</w:t>
      </w:r>
    </w:p>
    <w:p>
      <w:pPr>
        <w:pStyle w:val="BodyText"/>
      </w:pPr>
      <w:r>
        <w:t xml:space="preserve">В музее регулярно проходят экскурсии, занятия и встречи, и он является местом сохранения памяти о героях Великой Отечественной войны. 27 января в День полного освобождения Ленинграда от фашистской блокады в 1944 году в рамках празднования Дня воинской славы России в музее прошли Уроки мужества. Вместе с педагогами-библиотекарями Косолаповой О. В. и Хазовой Н. В. ученики 5Б и 5В классов говорили о страшной трагедии и героической стойкости ленинградцев.</w:t>
      </w:r>
    </w:p>
    <w:p>
      <w:pPr>
        <w:pStyle w:val="BodyText"/>
      </w:pPr>
      <w:r>
        <w:t xml:space="preserve">Встречи начались с минуты молчания, затем ребята прочитали рассказ "Блокадный хлеб" из книги Сергея Алексеева "Подвиг Ленинграда".</w:t>
      </w:r>
    </w:p>
    <w:p>
      <w:pPr>
        <w:pStyle w:val="BodyText"/>
      </w:pPr>
      <w:r>
        <w:t xml:space="preserve">Ребята ещё раз вспомнили, насколько зловещими были дни блокады, и какую цену пришлось заплатить жителям за свободу своего города.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http://molzhaninovskiy.mos.ru/ads/detail/11381004.html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Молжаниновский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ads/detail/1138100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ads/detail/1138100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2024-07-29T18:33:38Z</dcterms:created>
  <dcterms:modified xsi:type="dcterms:W3CDTF">2024-07-29T18:33:38Z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