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b5044d5599adbd08e1044f95c5ece3bd0615bb"/>
    <w:p>
      <w:pPr>
        <w:pStyle w:val="Heading3"/>
      </w:pPr>
      <w:r>
        <w:t xml:space="preserve">ПАМЯТКА для желающих сдать жилье в аренду гостям Чемпионата мира по футболу FIFA 2018</w:t>
      </w:r>
    </w:p>
    <w:p>
      <w:pPr>
        <w:pStyle w:val="FirstParagraph"/>
      </w:pPr>
      <w:r>
        <w:t xml:space="preserve">12.03.2018</w:t>
      </w:r>
    </w:p>
    <w:p>
      <w:pPr>
        <w:pStyle w:val="BodyText"/>
      </w:pPr>
      <w:r>
        <w:t xml:space="preserve">Один из часто задаваемых вопросов: что делать, если есть возможность сдать квартиру внаем в период, когда в города-организаторы Чемпионата мира по футболу FIFA 2018 приедут многочисленные отечественные и зарубежные футбольные болельщики.</w:t>
      </w:r>
    </w:p>
    <w:p>
      <w:pPr>
        <w:pStyle w:val="BodyText"/>
      </w:pPr>
      <w:r>
        <w:t xml:space="preserve">Отвечаем.</w:t>
      </w:r>
    </w:p>
    <w:p>
      <w:pPr>
        <w:pStyle w:val="BodyText"/>
      </w:pPr>
      <w:r>
        <w:rPr>
          <w:bCs/>
          <w:b/>
        </w:rPr>
        <w:t xml:space="preserve">1. Кто может сдать жилье внаем?</w:t>
      </w:r>
    </w:p>
    <w:p>
      <w:pPr>
        <w:pStyle w:val="BodyText"/>
      </w:pPr>
      <w:r>
        <w:t xml:space="preserve">Только собственник жилья.Если недвижимость находится в собственности у нескольких лиц, то для ее сдачитребуется согласие всех собственников.</w:t>
      </w:r>
    </w:p>
    <w:p>
      <w:pPr>
        <w:pStyle w:val="BodyText"/>
      </w:pPr>
      <w:r>
        <w:rPr>
          <w:bCs/>
          <w:b/>
        </w:rPr>
        <w:t xml:space="preserve">2. Где найти желающих снять жилье?</w:t>
      </w:r>
    </w:p>
    <w:p>
      <w:pPr>
        <w:pStyle w:val="BodyText"/>
      </w:pPr>
      <w:r>
        <w:t xml:space="preserve">Самый эффективный способ рассказать о своем предложении - разместить информацию о своих апартаментах на наиболее популярных интернет-площадках и сервисах бронирования жилья, которыми пользуются российские и зарубежные туристы.</w:t>
      </w:r>
    </w:p>
    <w:p>
      <w:pPr>
        <w:pStyle w:val="BodyText"/>
      </w:pPr>
      <w:r>
        <w:t xml:space="preserve">Информация о вашем жилье должна быть достоверной. Обязательно приложите фотографии апартаментов. Это поможет избежать разногласий при заключении договора с арендатором.</w:t>
      </w:r>
    </w:p>
    <w:p>
      <w:pPr>
        <w:pStyle w:val="BodyText"/>
      </w:pPr>
      <w:r>
        <w:rPr>
          <w:bCs/>
          <w:b/>
        </w:rPr>
        <w:t xml:space="preserve">3. Как подготовить жилье к сдаче?</w:t>
      </w:r>
    </w:p>
    <w:p>
      <w:pPr>
        <w:pStyle w:val="BodyText"/>
      </w:pPr>
      <w:r>
        <w:t xml:space="preserve">Сдавая квартиру, вы предоставляете услугу. И важно, чтобы услуга была оказана качественно.Минимальные требования к квартире, которую вы сдаете:</w:t>
      </w:r>
    </w:p>
    <w:p>
      <w:pPr>
        <w:pStyle w:val="BodyText"/>
      </w:pPr>
      <w:r>
        <w:t xml:space="preserve">• квартира должна быть чистой;</w:t>
      </w:r>
    </w:p>
    <w:p>
      <w:pPr>
        <w:pStyle w:val="BodyText"/>
      </w:pPr>
      <w:r>
        <w:t xml:space="preserve">• оснащена необходимой бытовой техникой, постельным бельем, ванными принадлежностями;</w:t>
      </w:r>
    </w:p>
    <w:p>
      <w:pPr>
        <w:pStyle w:val="BodyText"/>
      </w:pPr>
      <w:r>
        <w:t xml:space="preserve">• все оборудование в исправном состоянии, включая мебель, сантехнику, газовые и электросети, водоснабжение.</w:t>
      </w:r>
    </w:p>
    <w:p>
      <w:pPr>
        <w:pStyle w:val="BodyText"/>
      </w:pPr>
      <w:r>
        <w:rPr>
          <w:bCs/>
          <w:b/>
        </w:rPr>
        <w:t xml:space="preserve">4. Как обезопасить себя от непредвиденных ситуаций?</w:t>
      </w:r>
    </w:p>
    <w:p>
      <w:pPr>
        <w:pStyle w:val="BodyText"/>
      </w:pPr>
      <w:r>
        <w:t xml:space="preserve">Обязательно</w:t>
      </w:r>
      <w:r>
        <w:t xml:space="preserve"> </w:t>
      </w:r>
      <w:r>
        <w:rPr>
          <w:bCs/>
          <w:b/>
        </w:rPr>
        <w:t xml:space="preserve">оформите</w:t>
      </w:r>
      <w:r>
        <w:t xml:space="preserve"> </w:t>
      </w:r>
      <w:r>
        <w:t xml:space="preserve">надлежащим образом</w:t>
      </w:r>
      <w:r>
        <w:t xml:space="preserve"> </w:t>
      </w:r>
      <w:r>
        <w:rPr>
          <w:bCs/>
          <w:b/>
        </w:rPr>
        <w:t xml:space="preserve">договор аренды</w:t>
      </w:r>
      <w:r>
        <w:t xml:space="preserve"> </w:t>
      </w:r>
      <w:r>
        <w:t xml:space="preserve">жилья. Договор - это не только условие законности сделки, но и защита ваших прав как арендодателя.</w:t>
      </w:r>
    </w:p>
    <w:p>
      <w:pPr>
        <w:pStyle w:val="BodyText"/>
      </w:pPr>
      <w:r>
        <w:t xml:space="preserve">Сделайте</w:t>
      </w:r>
      <w:r>
        <w:t xml:space="preserve"> </w:t>
      </w:r>
      <w:r>
        <w:rPr>
          <w:bCs/>
          <w:b/>
        </w:rPr>
        <w:t xml:space="preserve">опись имущества</w:t>
      </w:r>
      <w:r>
        <w:t xml:space="preserve"> </w:t>
      </w:r>
      <w:r>
        <w:t xml:space="preserve">и приложите ее к договору. Таким образом, в случае хищения или повреждения ваших вещей вы сможете на законных основаниях предъявить претензии арендатору.</w:t>
      </w:r>
    </w:p>
    <w:p>
      <w:pPr>
        <w:pStyle w:val="BodyText"/>
      </w:pPr>
      <w:r>
        <w:t xml:space="preserve">Помните</w:t>
      </w:r>
      <w:r>
        <w:t xml:space="preserve"> </w:t>
      </w:r>
      <w:r>
        <w:rPr>
          <w:bCs/>
          <w:b/>
        </w:rPr>
        <w:t xml:space="preserve">о правилах безопасности</w:t>
      </w:r>
      <w:r>
        <w:t xml:space="preserve">. Уточните заранее телефон вашего участкового полицейского, проинформируйте его о намерении сдать жилье в аренду.</w:t>
      </w:r>
    </w:p>
    <w:p>
      <w:pPr>
        <w:pStyle w:val="BodyText"/>
      </w:pPr>
      <w:r>
        <w:t xml:space="preserve">Если у вас возникнут опасения, что арендаторы жилья могут представлять угрозу для общественного порядка, незамедлительно сообщите об этом в правоохранительные органы.</w:t>
      </w:r>
    </w:p>
    <w:p>
      <w:pPr>
        <w:pStyle w:val="BodyText"/>
      </w:pPr>
      <w:r>
        <w:rPr>
          <w:bCs/>
          <w:b/>
        </w:rPr>
        <w:t xml:space="preserve">5. По какой цене сдавать?</w:t>
      </w:r>
    </w:p>
    <w:p>
      <w:pPr>
        <w:pStyle w:val="BodyText"/>
      </w:pPr>
      <w:r>
        <w:t xml:space="preserve">Обращаем ваше внимание, что необоснованно завышенная цена негативно отражается и</w:t>
      </w:r>
    </w:p>
    <w:p>
      <w:pPr>
        <w:pStyle w:val="BodyText"/>
      </w:pPr>
      <w:r>
        <w:t xml:space="preserve">на репутации владельца, и на репутации города.Кроме того,</w:t>
      </w:r>
      <w:r>
        <w:t xml:space="preserve"> </w:t>
      </w:r>
      <w:r>
        <w:rPr>
          <w:bCs/>
          <w:b/>
        </w:rPr>
        <w:t xml:space="preserve">завышенная цена - повод не воспользоваться вашим предложением.</w:t>
      </w:r>
    </w:p>
    <w:p>
      <w:pPr>
        <w:pStyle w:val="BodyText"/>
      </w:pPr>
      <w:r>
        <w:t xml:space="preserve">К примеру, для гостиниц на период чемпионата мира по футболу установлена максимально допустимая цена - она на 70 % выше той, которая предлагается в настоящее время*.</w:t>
      </w:r>
    </w:p>
    <w:p>
      <w:pPr>
        <w:pStyle w:val="BodyText"/>
      </w:pPr>
      <w:r>
        <w:rPr>
          <w:bCs/>
          <w:b/>
        </w:rPr>
        <w:t xml:space="preserve">6. Нужно ли регистрировать гостей?</w:t>
      </w:r>
    </w:p>
    <w:p>
      <w:pPr>
        <w:pStyle w:val="BodyText"/>
      </w:pPr>
      <w:r>
        <w:t xml:space="preserve">Да.Регистрировать нужно иностранных граждан, пребывающих хотя бы на один день, и российских граждан, пребывающих на три дня и более.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при размещении иностранных граждан</w:t>
      </w:r>
      <w:r>
        <w:t xml:space="preserve"> </w:t>
      </w:r>
      <w:r>
        <w:t xml:space="preserve">в течение 1 суток с момента прибытия гостя необходимо оформить</w:t>
      </w:r>
      <w:r>
        <w:t xml:space="preserve"> </w:t>
      </w:r>
      <w:r>
        <w:rPr>
          <w:iCs/>
          <w:i/>
        </w:rPr>
        <w:t xml:space="preserve">уведомление о прибытии иностранного гражданина или лица без гражданства в место пребывания</w:t>
      </w:r>
      <w:r>
        <w:t xml:space="preserve">.</w:t>
      </w:r>
    </w:p>
    <w:p>
      <w:pPr>
        <w:pStyle w:val="BodyText"/>
      </w:pPr>
      <w:r>
        <w:t xml:space="preserve">Для этого собственник жилья (или лицо, прописанное в нем), должно обратиться в отдел по вопросам миграции МВД.</w:t>
      </w:r>
    </w:p>
    <w:p>
      <w:pPr>
        <w:pStyle w:val="BodyText"/>
      </w:pPr>
      <w:r>
        <w:rPr>
          <w:bCs/>
          <w:b/>
        </w:rPr>
        <w:t xml:space="preserve">При подаче уведомления понадобятся:</w:t>
      </w:r>
    </w:p>
    <w:p>
      <w:pPr>
        <w:pStyle w:val="BodyText"/>
      </w:pPr>
      <w:r>
        <w:t xml:space="preserve">- копия паспорта иностранного гражданина (страница с фото);</w:t>
      </w:r>
    </w:p>
    <w:p>
      <w:pPr>
        <w:pStyle w:val="BodyText"/>
      </w:pPr>
      <w:r>
        <w:t xml:space="preserve">- копия миграционной карты иностранного гражданина (выдается при въезде в страну);</w:t>
      </w:r>
    </w:p>
    <w:p>
      <w:pPr>
        <w:pStyle w:val="BodyText"/>
      </w:pPr>
      <w:r>
        <w:t xml:space="preserve">- копия визы или Паспорта болельщика иностранного гражданина (в случае, если гость прибыл из страны, для которой в России установлен визовый режим въезда);</w:t>
      </w:r>
    </w:p>
    <w:p>
      <w:pPr>
        <w:pStyle w:val="BodyText"/>
      </w:pPr>
      <w:r>
        <w:t xml:space="preserve">- паспорт лица, сдающего жилье, с отметкой о прописке в указанном жилье.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при размещении граждан Российской Федерации на срок от трех дней и более</w:t>
      </w:r>
      <w:r>
        <w:t xml:space="preserve"> </w:t>
      </w:r>
      <w:r>
        <w:t xml:space="preserve">в течение 3 дней необходимо подать</w:t>
      </w:r>
      <w:r>
        <w:t xml:space="preserve"> </w:t>
      </w:r>
      <w:r>
        <w:rPr>
          <w:iCs/>
          <w:i/>
        </w:rPr>
        <w:t xml:space="preserve">заявление о регистрации по месту пребывания</w:t>
      </w:r>
      <w:r>
        <w:t xml:space="preserve"> </w:t>
      </w:r>
      <w:hyperlink r:id="rId20">
        <w:r>
          <w:rPr>
            <w:rStyle w:val="Hyperlink"/>
          </w:rPr>
          <w:t xml:space="preserve">(Указ Президента Российской Федерации от 9 мая 2017 г. № 202 «Об особенностях</w:t>
        </w:r>
      </w:hyperlink>
    </w:p>
    <w:p>
      <w:pPr>
        <w:pStyle w:val="BodyText"/>
      </w:pPr>
      <w:hyperlink r:id="rId20">
        <w:r>
          <w:rPr>
            <w:rStyle w:val="Hyperlink"/>
          </w:rPr>
          <w:t xml:space="preserve">применения усиленных мер безопасности в период проведения в Российской</w:t>
        </w:r>
      </w:hyperlink>
    </w:p>
    <w:p>
      <w:pPr>
        <w:pStyle w:val="BodyText"/>
      </w:pPr>
      <w:hyperlink r:id="rId20">
        <w:r>
          <w:rPr>
            <w:rStyle w:val="Hyperlink"/>
          </w:rPr>
          <w:t xml:space="preserve">Федерации Чемпионата мира по футболу FIFA 2018)</w:t>
        </w:r>
      </w:hyperlink>
      <w:r>
        <w:t xml:space="preserve">.</w:t>
      </w:r>
    </w:p>
    <w:p>
      <w:pPr>
        <w:pStyle w:val="BodyText"/>
      </w:pPr>
      <w:r>
        <w:t xml:space="preserve">Для этого гость и собственник жилья должны</w:t>
      </w:r>
      <w:r>
        <w:t xml:space="preserve"> </w:t>
      </w:r>
      <w:r>
        <w:rPr>
          <w:u w:val="single"/>
        </w:rPr>
        <w:t xml:space="preserve">вместе</w:t>
      </w:r>
      <w:r>
        <w:t xml:space="preserve"> </w:t>
      </w:r>
      <w:r>
        <w:t xml:space="preserve">обратиться в отдел по вопросам миграции МВД, имея при себе паспорта.</w:t>
      </w:r>
    </w:p>
    <w:p>
      <w:pPr>
        <w:pStyle w:val="BodyText"/>
      </w:pPr>
      <w:r>
        <w:t xml:space="preserve">• документы принимаются в отделах по вопросам миграции УМВД по месту нахождения жилья.</w:t>
      </w:r>
    </w:p>
    <w:p>
      <w:pPr>
        <w:pStyle w:val="BodyText"/>
      </w:pPr>
      <w:r>
        <w:t xml:space="preserve">• в случае нарушения порядка миграционного учета предусмотрен штрафсогласно ст. 18.8 Кодекса об административных правонарушениях для физических лиц.</w:t>
      </w:r>
    </w:p>
    <w:p>
      <w:pPr>
        <w:pStyle w:val="BodyText"/>
      </w:pPr>
      <w:r>
        <w:rPr>
          <w:bCs/>
          <w:b/>
        </w:rPr>
        <w:t xml:space="preserve">7. Нужно ли заплатить налоги?</w:t>
      </w:r>
    </w:p>
    <w:p>
      <w:pPr>
        <w:pStyle w:val="BodyText"/>
      </w:pPr>
      <w:r>
        <w:t xml:space="preserve">Да.</w:t>
      </w:r>
    </w:p>
    <w:p>
      <w:pPr>
        <w:pStyle w:val="BodyText"/>
      </w:pPr>
      <w:r>
        <w:t xml:space="preserve">Собственник жилья должен заполнить справку 3-НДФЛ, в которой указываются полученные доходы и подоходный налог с них до 30 апреля года, следующего за отчетным.Место подачи - местное отделение налоговой (по адресу проживания физического лица).</w:t>
      </w:r>
    </w:p>
    <w:p>
      <w:pPr>
        <w:pStyle w:val="BodyText"/>
      </w:pPr>
      <w:r>
        <w:t xml:space="preserve">До 15 июля года, следующего за отчетным, нужно уплатить НДФЛ. Для уплаты нужно выяснить реквизиты (уточнить в отделении налоговой, куда подается декларация).</w:t>
      </w:r>
    </w:p>
    <w:p>
      <w:pPr>
        <w:pStyle w:val="BodyText"/>
      </w:pPr>
      <w:r>
        <w:t xml:space="preserve">За непредставление налоговой декларации и неуплату налогов предусмотрены как штраф (ст. 119 НК РФ), так и уголовная ответственность (ст. 198 УК РФ).</w:t>
      </w:r>
    </w:p>
    <w:p>
      <w:pPr>
        <w:pStyle w:val="BodyText"/>
      </w:pPr>
      <w:r>
        <w:t xml:space="preserve">* См. Постановление Правительства Российской Федерации от 10.02.2016 №89 «О государственном регулировании стоимости гостиничного обслуживания в городах федерального значения Москве и Санкт-Петербурге и муниципальных образованиях, в которых будут проводиться спортивные соревнования Чемпионата мира по футболу FIFA 2018 года, Кубка Конфедерации FIFA 2017 года и (или) размещаться участники чемпионата, иные лица, участвующие в мероприятиях, и зрители»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Перечень</w:t>
      </w:r>
    </w:p>
    <w:p>
      <w:pPr>
        <w:pStyle w:val="BodyText"/>
      </w:pPr>
      <w:r>
        <w:rPr>
          <w:bCs/>
          <w:b/>
        </w:rPr>
        <w:t xml:space="preserve">основных документов (материалов) по вопросу краткосрочной аренды жилья гостям чемпионата мира по футболу 2018 года</w:t>
      </w:r>
    </w:p>
    <w:p>
      <w:pPr>
        <w:pStyle w:val="BodyText"/>
      </w:pPr>
      <w:r>
        <w:t xml:space="preserve">1. Статья 4 Указа Президента Российской Федерации от 9 мая 2017 г. № 202 «Об особенностях применения усиленных мер безопасности в период проведения в Российской Федерации Чемпионата мира по футболу FIFA 2018»</w:t>
      </w:r>
    </w:p>
    <w:p>
      <w:pPr>
        <w:pStyle w:val="BodyText"/>
      </w:pPr>
      <w:r>
        <w:t xml:space="preserve">2. Федеральный закон от 18.07.2006 г. № 109-ФЗ «О миграционном учете иностранных граждан и лиц без гражданства в Российской Федерации»</w:t>
      </w:r>
    </w:p>
    <w:p>
      <w:pPr>
        <w:pStyle w:val="BodyText"/>
      </w:pPr>
      <w:r>
        <w:t xml:space="preserve">3. Постановление Правительства Российской Федерации от 17 июля1995 г. № 713 «Об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лиц,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Федерации»</w:t>
      </w:r>
    </w:p>
    <w:p>
      <w:pPr>
        <w:pStyle w:val="BodyText"/>
      </w:pPr>
      <w:r>
        <w:t xml:space="preserve">4. Форма уведомления о прибытии иностранного гражданина или лица без гражданства в место пребывания</w:t>
      </w:r>
    </w:p>
    <w:p>
      <w:pPr>
        <w:pStyle w:val="BodyText"/>
      </w:pPr>
      <w:r>
        <w:t xml:space="preserve">5. Форма заявления о регистрации по месту пребывания</w:t>
      </w:r>
    </w:p>
    <w:p>
      <w:pPr>
        <w:pStyle w:val="BodyText"/>
      </w:pPr>
      <w:r>
        <w:t xml:space="preserve">6. Форма справки 3-НДФЛ</w:t>
      </w:r>
    </w:p>
    <w:p>
      <w:pPr>
        <w:pStyle w:val="BodyText"/>
      </w:pPr>
      <w:r>
        <w:t xml:space="preserve">7. Статья 119 Налогового кодекса Российской Федерации</w:t>
      </w:r>
    </w:p>
    <w:p>
      <w:pPr>
        <w:pStyle w:val="BodyText"/>
      </w:pPr>
      <w:r>
        <w:t xml:space="preserve">8. Статья 18.8 Кодекса Российской Федерации об административных правонарушениях</w:t>
      </w:r>
    </w:p>
    <w:p>
      <w:pPr>
        <w:pStyle w:val="BodyText"/>
      </w:pPr>
      <w:r>
        <w:t xml:space="preserve">9. Постановление Правительства Российской Федерации от 10.02.2016 г. № 89 «О государственном регулировании стоимости гостиничного обслуживания на территориях субъектов Российской Федерации, в которых будут проводиться спортивные соревнования чемпионата мира по футболу FIFA 2018 года, Кубка конфедерации FIFA 2017 года»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http://molzhaninovskiy.mos.ru/ads/detail/7190986.html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7190986.html" TargetMode="External" /><Relationship Type="http://schemas.openxmlformats.org/officeDocument/2006/relationships/hyperlink" Id="rId20" Target="http://www.kremlin.ru/acts/bank/4191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7190986.html" TargetMode="External" /><Relationship Type="http://schemas.openxmlformats.org/officeDocument/2006/relationships/hyperlink" Id="rId20" Target="http://www.kremlin.ru/acts/bank/4191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2025-02-11T17:22:34Z</dcterms:created>
  <dcterms:modified xsi:type="dcterms:W3CDTF">2025-02-11T17:22:34Z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