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63106718c832d567654932f2a2deef447649f"/>
    <w:p>
      <w:pPr>
        <w:pStyle w:val="Heading3"/>
      </w:pPr>
      <w:r>
        <w:t xml:space="preserve">В Молжаниновском районе пройдет мероприятие, посвященное «Дню памяти о россиянах, исполнявших служебный долг за пределами Отечества»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t xml:space="preserve">В «День памяти о россиянах, исполнявших служебный долг за пределами Отечества» на территории Молжаниновского состоится памятная акция с торжественным возложением цветов и венков к памятнику «Защитникам Москвы».</w:t>
      </w:r>
    </w:p>
    <w:p>
      <w:pPr>
        <w:pStyle w:val="BodyText"/>
      </w:pPr>
      <w:r>
        <w:t xml:space="preserve">Торжественное возложение пройдет 15 февраля 2020 года в 12.00 у памятника «Защитникам Москвы» по адресу ул. Синявинская, д.11. Организатором выступает управа Молжаниновского района города Москвы при поддержке Совета депутатов муниципального округа Молжаниновский, Совета ветеранов, администрации муниципального округа Молжаниновский и ГБОУ «Школа Перспектива».</w:t>
      </w:r>
    </w:p>
    <w:p>
      <w:pPr>
        <w:pStyle w:val="BodyText"/>
      </w:pPr>
      <w:r>
        <w:t xml:space="preserve">15 февраля – особый день для тех, кто воевал в горячих точках нашей планеты. Там, за границей Отечества, российские воины проявили мужество, стойкость, благородство души. Имена героев той войны навечно вписаны в летопись России. Приглашаем жителей района почтить память погибших воинов-интернационалистов.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http://molzhaninovskiy.mos.ru/ads/detail/8683149.html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8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8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2025-02-04T04:31:58Z</dcterms:created>
  <dcterms:modified xsi:type="dcterms:W3CDTF">2025-02-04T04:31:58Z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