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626673da9922450b1648f6fe13d27ce7f608b"/>
    <w:p>
      <w:pPr>
        <w:pStyle w:val="Heading3"/>
      </w:pPr>
      <w:r>
        <w:t xml:space="preserve">5 декабря – день воинской славы России. День начала контрнаступления советских войск против немецко-фашистских войск в битве под Москвой</w:t>
      </w:r>
    </w:p>
    <w:p>
      <w:pPr>
        <w:pStyle w:val="FirstParagraph"/>
      </w:pPr>
      <w:r>
        <w:t xml:space="preserve">05.12.2020</w:t>
      </w:r>
    </w:p>
    <w:p>
      <w:pPr>
        <w:pStyle w:val="BodyText"/>
      </w:pPr>
      <w:r>
        <w:t xml:space="preserve">5 декабря – день воинской славы России. День начала контрнаступления советских войск против немецко-фашистских войск в битве под Москвой. Видеоролик, созданный московскими учащимися, посвящен событиям 79-летней давности.</w:t>
      </w:r>
    </w:p>
    <w:p>
      <w:pPr>
        <w:pStyle w:val="BodyText"/>
      </w:pPr>
      <w:r>
        <w:t xml:space="preserve">5 декабря 1941 года более миллиона советских воинов – три армии перешли в контрнаступление. Впервые за долгие месяцы Великой Отечественной войны враг потерпел значительное поражение, результатом которого стал, в том числе, психологический перелом в настроении фронта и тыла. Победа в битве под Москвой свела на нет миф о непобедимости нацистской армии, и вселила твердую надежду в победу над врагом.</w:t>
      </w:r>
    </w:p>
    <w:p>
      <w:pPr>
        <w:pStyle w:val="BodyText"/>
      </w:pPr>
      <w:r>
        <w:t xml:space="preserve">День 5 декабря имеет особое значение именно для жителей Москвы и Московской области, для которых контрнаступление под Москвой означало избавление от реальной угрозы захвата их врагом и последующего уничтожения. На оборону города Москва выставила 12 дивизий народного ополчения, 25 истребительных батальонов для борьбы с танками и 25 рабочих коммунистических батальонов, сформированных из рабочих, которые не были призваны в армию.</w:t>
      </w:r>
    </w:p>
    <w:p>
      <w:pPr>
        <w:pStyle w:val="BodyText"/>
      </w:pPr>
      <w:r>
        <w:rPr>
          <w:bCs/>
          <w:b/>
        </w:rPr>
        <w:t xml:space="preserve">Ссылки на материалы к 5 декабря «Больше чем урок».</w:t>
      </w:r>
    </w:p>
    <w:p>
      <w:pPr>
        <w:pStyle w:val="BodyText"/>
      </w:pPr>
      <w:hyperlink r:id="rId20">
        <w:r>
          <w:rPr>
            <w:rStyle w:val="Hyperlink"/>
          </w:rPr>
          <w:t xml:space="preserve">http://academy.mosmetod.ru/kollektsiya/bitva-za-moskvu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http://academy.mosmetod.ru/kollektsiya/bitva-za-moskvu-2</w:t>
        </w:r>
      </w:hyperlink>
    </w:p>
    <w:p>
      <w:pPr>
        <w:pStyle w:val="BodyText"/>
      </w:pPr>
      <w:r>
        <w:t xml:space="preserve">Ссылка для скачивания файлов:</w:t>
      </w:r>
      <w:r>
        <w:t xml:space="preserve"> </w:t>
      </w:r>
      <w:hyperlink r:id="rId22">
        <w:r>
          <w:rPr>
            <w:rStyle w:val="Hyperlink"/>
          </w:rPr>
          <w:t xml:space="preserve">https://cloud.mail.ru/stock/bJPoyJHtQeXdBAxAeH6YzhUb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http://molzhaninovskiy.mos.ru/ads/detail/9524796.html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cademy.mosmetod.ru/kollektsiya/bitva-za-moskvu" TargetMode="External" /><Relationship Type="http://schemas.openxmlformats.org/officeDocument/2006/relationships/hyperlink" Id="rId21" Target="http://academy.mosmetod.ru/kollektsiya/bitva-za-moskvu-2" TargetMode="External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9524796.html" TargetMode="External" /><Relationship Type="http://schemas.openxmlformats.org/officeDocument/2006/relationships/hyperlink" Id="rId22" Target="https://cloud.mail.ru/stock/bJPoyJHtQeXdBAxAeH6YzhU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cademy.mosmetod.ru/kollektsiya/bitva-za-moskvu" TargetMode="External" /><Relationship Type="http://schemas.openxmlformats.org/officeDocument/2006/relationships/hyperlink" Id="rId21" Target="http://academy.mosmetod.ru/kollektsiya/bitva-za-moskvu-2" TargetMode="External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9524796.html" TargetMode="External" /><Relationship Type="http://schemas.openxmlformats.org/officeDocument/2006/relationships/hyperlink" Id="rId22" Target="https://cloud.mail.ru/stock/bJPoyJHtQeXdBAxAeH6YzhU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2024-07-11T12:42:19Z</dcterms:created>
  <dcterms:modified xsi:type="dcterms:W3CDTF">2024-07-11T12:42:19Z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