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8162b344da085f2208fdee0b9ff65392a0bb5"/>
    <w:p>
      <w:pPr>
        <w:pStyle w:val="Heading3"/>
      </w:pPr>
      <w:r>
        <w:t xml:space="preserve">Торжественное мероприятие, посвящённое Дню памяти о россиянах, исполняющих служебный долг за пределами Отечества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t xml:space="preserve">Сегодня на территории района Восточное Дегунино прошло торжественное мероприятие, посвящённое Дню памяти о россиянах, исполняющих служебный долг за пределами Отечества и 32-й годовщине вывода Советских войск из Афганистана по инициативе местной общественной организации ветеранов боевых действий в Афганистане Северного административного округа города Москвы.</w:t>
      </w:r>
    </w:p>
    <w:p>
      <w:pPr>
        <w:pStyle w:val="BodyText"/>
      </w:pPr>
      <w:r>
        <w:t xml:space="preserve">На мероприятии присутствовали ветераны интернационалисты, почётные гости и жители города Москвы. В церемонии открытия в числе почётных гостей принял участие глава управы Молжаниновского района Валитов А.Х. Почётное право открытия «Аллеи боевой Славы» и памятника Воинам интернационалистам было предоставлено главе муниципального округа Восточное Дегунино, председателю местного отделения Союза ветеранов Афганистана в САО г. Москвы Мещерякову Б.Б. Также были выданы удостоверения ветеранам, вступившим в ряды общественной организации ветеранов боевых действий в Афганистане. Закончилась торжественная часть возложением цветов к памятнику. Всех участников организаторы угощали армейской кашей с чаем у полевой кухни. На сцене для всех звучала музыка и песни в исполнении артистов.</w:t>
      </w:r>
    </w:p>
    <w:p>
      <w:pPr>
        <w:pStyle w:val="BodyText"/>
      </w:pPr>
      <w:r>
        <w:t xml:space="preserve">Вечная память павшим! Вечная слава живым!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http://molzhaninovskiy.mos.ru/ads/detail/9717093.html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717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717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2024-06-26T09:33:19Z</dcterms:created>
  <dcterms:modified xsi:type="dcterms:W3CDTF">2024-06-26T09:33:19Z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