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fe1afd5480876071e93ffa529497f4c799171"/>
    <w:p>
      <w:pPr>
        <w:pStyle w:val="Heading3"/>
      </w:pPr>
      <w:r>
        <w:t xml:space="preserve">Информационный материал по капитальному ремонту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50a/im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http://molzhaninovskiy.mos.ru/overhaul/detail/2011786.html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overhaul/detail/201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overhaul/detail/201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2024-09-11T04:55:12Z</dcterms:created>
  <dcterms:modified xsi:type="dcterms:W3CDTF">2024-09-11T04:55:12Z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