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4b68fa50c5437f3a434d2d0160c0109f951ce"/>
    <w:p>
      <w:pPr>
        <w:pStyle w:val="Heading3"/>
      </w:pPr>
      <w:r>
        <w:t xml:space="preserve">На будущем МЦД-3 начались работы по реконструкции железнодорожных путей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bCs/>
          <w:b/>
        </w:rPr>
        <w:t xml:space="preserve">Реконструкция железнодорожной инфраструктуры для запуска МЦД-3 «Крюково — Раменское» началась возле Казанского вокзала в Москве. Об этом сообщает «Север Столицы» со ссылкой на Агентство городских новостей «Москва».</w:t>
      </w:r>
    </w:p>
    <w:p>
      <w:pPr>
        <w:pStyle w:val="BodyText"/>
      </w:pPr>
      <w:r>
        <w:t xml:space="preserve">«В настоящее время здесь развернуты работы по переустройству двухпутного железнодорожного тоннеля 1925 года постройки, в ходе которого его пути будут удлинены и развернуты в сторону Митьковской соединительной ветви — основного стыковочного звена будущего МЦД-3, объединяющего Ленинградское и Казанское направления Центрального транспортного узла», — говорится в сообщении.</w:t>
      </w:r>
    </w:p>
    <w:p>
      <w:pPr>
        <w:pStyle w:val="BodyText"/>
      </w:pPr>
      <w:r>
        <w:t xml:space="preserve">Уточняется, что для сохранения схемы приема электричек и поездов дальнего следования планируется провести демонтаж трех приемоотправочных путей с последующей укладкой временных главных путей в обход зоны строительства.</w:t>
      </w:r>
    </w:p>
    <w:p>
      <w:pPr>
        <w:pStyle w:val="BodyText"/>
      </w:pPr>
      <w:r>
        <w:t xml:space="preserve">«Ветвь протяженностью около 3 км, соединяющая пути Казанского направления с одной стороны и Ленинградского — с другой также будет реконструирована. Для сохранения технологии работы МЖД с запуском нового диаметрального маршрута на ней будет построен дополнительный четвертый главный путь», — отметил Михаил Глазков, начальник МЖД.</w:t>
      </w:r>
    </w:p>
    <w:p>
      <w:pPr>
        <w:pStyle w:val="BodyText"/>
      </w:pPr>
      <w:r>
        <w:t xml:space="preserve">Чтобы снизить нагрузку на станцию метро «Комсомольская», маршрут МЦД-3 пройдет в обход и Ленинградского, и Казанского вокзалов.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http://molzhaninovskiy.mos.ru/presscenter/news/detail/10083588.html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83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83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2024-11-21T21:11:51Z</dcterms:created>
  <dcterms:modified xsi:type="dcterms:W3CDTF">2024-11-21T21:11:51Z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