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45666d70d147a371abe67c0244a8627396b20"/>
    <w:p>
      <w:pPr>
        <w:pStyle w:val="Heading3"/>
      </w:pPr>
      <w:r>
        <w:t xml:space="preserve">В доме на Синявинской починили пожарную сигнализацию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коммунальных служб привели в порядок пожарную сигнализацию в доме по адресу: улица Синявинская, дом 11, корпус 4. Об этом сегодня сообщили в ГБУ «Жилищник Молжаниновского района».</w:t>
      </w:r>
      <w:r>
        <w:br/>
      </w:r>
      <w:r>
        <w:br/>
      </w:r>
    </w:p>
    <w:p>
      <w:pPr>
        <w:pStyle w:val="BodyText"/>
      </w:pPr>
      <w:r>
        <w:t xml:space="preserve">– На указанном участке специалисты по обслуживанию системы ДУ и ППА проведены работы по восстановлению работоспособности пожарной сигнализации на этаже. В настоящее время протечка устранена, пожарная сигнализация находится в технически исправном состоянии, – сообщили в «Жилищнике».</w:t>
      </w:r>
      <w:r>
        <w:br/>
      </w:r>
      <w:r>
        <w:br/>
      </w:r>
    </w:p>
    <w:p>
      <w:pPr>
        <w:pStyle w:val="BodyText"/>
      </w:pPr>
      <w:r>
        <w:t xml:space="preserve">Ранее житель дома пожаловался на протечку в подъезде и замыкание пожарной сигнализации.</w:t>
      </w:r>
      <w:r>
        <w:br/>
      </w:r>
      <w:r>
        <w:br/>
      </w:r>
    </w:p>
    <w:p>
      <w:pPr>
        <w:pStyle w:val="BodyText"/>
      </w:pPr>
      <w:r>
        <w:t xml:space="preserve">Проблему устранили.</w:t>
      </w:r>
      <w:r>
        <w:br/>
      </w:r>
      <w:r>
        <w:br/>
      </w:r>
    </w:p>
    <w:p>
      <w:pPr>
        <w:pStyle w:val="BodyText"/>
      </w:pPr>
      <w:r>
        <w:t xml:space="preserve">Напоминаем, что рассказать о замеченной вами проблеме в сфере ЖКХ вы можете, позвонив в редакцию нашей газеты по телефону «Горячей линии»: (499) 647-6831.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http://molzhaninovskiy.mos.ru/presscenter/news/detail/11300832.html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300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300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2025-04-03T01:10:02Z</dcterms:created>
  <dcterms:modified xsi:type="dcterms:W3CDTF">2025-04-03T01:10:02Z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