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4572657965151741e6d3ed9026c289c923dd4"/>
    <w:p>
      <w:pPr>
        <w:pStyle w:val="Heading3"/>
      </w:pPr>
      <w:r>
        <w:t xml:space="preserve">На улицах Молжаниновского не зафиксировали ни одной платной парковки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iCs/>
          <w:i/>
          <w:bCs/>
          <w:b/>
        </w:rPr>
        <w:t xml:space="preserve">Аналитики составили рейтинг районов Москвы, на территории которых нет ни одной платной парковки на улицах. В список попал и Молжаниновский район. Об этом сообщает Телеграм-канал «Районная аналитика Москвы».</w:t>
      </w:r>
      <w:r>
        <w:br/>
      </w:r>
      <w:r>
        <w:br/>
      </w:r>
    </w:p>
    <w:p>
      <w:pPr>
        <w:pStyle w:val="BodyText"/>
      </w:pPr>
      <w:r>
        <w:t xml:space="preserve">«В Северном автономном округе 5582 платных парковочных мест. Но в районах: Бескудниковский, Восточное Дегунино, Дмитровский, Западное Дегунино, Коптево, Молжаниновский, Ховрино ни одной платной парковки нет», — уточнили аналитики.</w:t>
      </w:r>
      <w:r>
        <w:br/>
      </w:r>
      <w:r>
        <w:br/>
      </w:r>
    </w:p>
    <w:p>
      <w:pPr>
        <w:pStyle w:val="BodyText"/>
      </w:pPr>
      <w:r>
        <w:t xml:space="preserve">Сегодня в Москве платные парковки на улично-дорожной сети есть в 86 районах города (всего – 85 042 парковочных места).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http://molzhaninovskiy.mos.ru/presscenter/news/detail/11300851.html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30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2025-02-19T04:39:43Z</dcterms:created>
  <dcterms:modified xsi:type="dcterms:W3CDTF">2025-02-19T04:39:43Z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