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c9a032f1fd6329472d4471b9134ff442d039c"/>
    <w:p>
      <w:pPr>
        <w:pStyle w:val="Heading3"/>
      </w:pPr>
      <w:r>
        <w:t xml:space="preserve">Юные шашисты из Молжаниновского отобрались на городские соревнования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Сразу два ученика школы «Перспектива» в Молжаниновском районе стали победителями отборочного тура соревнований по шашкам «Точный ход». Об этом сегодня сообщили в администрации школы.</w:t>
      </w:r>
      <w:r>
        <w:br/>
      </w:r>
      <w:r>
        <w:br/>
      </w:r>
    </w:p>
    <w:p>
      <w:pPr>
        <w:pStyle w:val="BodyText"/>
      </w:pPr>
      <w:r>
        <w:t xml:space="preserve">«Анна Смирнова заняла первое место среди девочек 5-6 классов, а среди мальчиков 7-8 классов лидером стал Александр Антонов. Тренер учеников — учитель физкультуры Александр Сиордиа», — уточнили в администрации.</w:t>
      </w:r>
      <w:r>
        <w:br/>
      </w:r>
      <w:r>
        <w:br/>
      </w:r>
    </w:p>
    <w:p>
      <w:pPr>
        <w:pStyle w:val="BodyText"/>
      </w:pPr>
      <w:r>
        <w:t xml:space="preserve">Соревнования проходили среди школ 34 Межрайона на базе школы 1576. После новогодних каникул Анне Смирновой и Александру Антонову предстоит выступить на городских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http://molzhaninovskiy.mos.ru/presscenter/news/detail/11300881.html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2024-09-01T23:39:16Z</dcterms:created>
  <dcterms:modified xsi:type="dcterms:W3CDTF">2024-09-01T23:39:16Z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