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0539fc05852fca22001fd6403feb08c47233f"/>
    <w:p>
      <w:pPr>
        <w:pStyle w:val="Heading3"/>
      </w:pPr>
      <w:r>
        <w:t xml:space="preserve">На территории школы на Синявинской убрали мусор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коммунальных служб очистили от мусора территорию школы по адресу: улица Синявинская, дом 11Д. Об этом сегодня сообщили в ГБУ «Жилищник Молжаниновского района».</w:t>
      </w:r>
      <w:r>
        <w:br/>
      </w:r>
      <w:r>
        <w:br/>
      </w:r>
    </w:p>
    <w:p>
      <w:pPr>
        <w:pStyle w:val="BodyText"/>
      </w:pPr>
      <w:r>
        <w:t xml:space="preserve">– На указанном участке специалисты убрали мусор. В настоящее время территория находится в удовлетворительном санитарном состоянии, – сообщили в «Жилищнике».</w:t>
      </w:r>
      <w:r>
        <w:br/>
      </w:r>
      <w:r>
        <w:br/>
      </w:r>
    </w:p>
    <w:p>
      <w:pPr>
        <w:pStyle w:val="BodyText"/>
      </w:pPr>
      <w:r>
        <w:t xml:space="preserve">Ранее житель дома пожаловался на неубранную территорию образовательного учреждения.</w:t>
      </w:r>
      <w:r>
        <w:br/>
      </w:r>
      <w:r>
        <w:t xml:space="preserve">Проблему устранили.</w:t>
      </w:r>
      <w:r>
        <w:br/>
      </w:r>
      <w:r>
        <w:br/>
      </w:r>
    </w:p>
    <w:p>
      <w:pPr>
        <w:pStyle w:val="BodyText"/>
      </w:pPr>
      <w:r>
        <w:t xml:space="preserve">Напоминаем, что рассказать о замеченной вами проблеме в сфере ЖКХ вы можете, позвонив в редакцию нашей газеты по телефону «Горячей линии»: (499) 647-6831.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http://molzhaninovskiy.mos.ru/presscenter/news/detail/11307813.html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307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307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2024-09-02T22:39:08Z</dcterms:created>
  <dcterms:modified xsi:type="dcterms:W3CDTF">2024-09-02T22:39:08Z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