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a3bebfb04b0a2e602981c96d11cff06c7db00"/>
    <w:p>
      <w:pPr>
        <w:pStyle w:val="Heading3"/>
      </w:pPr>
      <w:r>
        <w:t xml:space="preserve">В Молжаниновском начался набор волонтёров для помощи в организации Дня Победы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rPr>
          <w:iCs/>
          <w:i/>
          <w:bCs/>
          <w:b/>
        </w:rPr>
        <w:t xml:space="preserve">Жители Молжаниновского района получили возможность стать волонтёрами в событиях, приуроченных к празднованию Дня Победы. Об этом сегодня сообщили на официальном сайте мэра Москвы.</w:t>
      </w:r>
      <w:r>
        <w:br/>
      </w:r>
      <w:r>
        <w:br/>
      </w:r>
    </w:p>
    <w:p>
      <w:pPr>
        <w:pStyle w:val="BodyText"/>
      </w:pPr>
      <w:r>
        <w:t xml:space="preserve">«Волонтеры будут встречать и сопровождать ветеранов в аэропортах и на вокзалах, отвечать за навигацию участников и гостей, информировать горожан о главных событиях. Добровольцам выдадут брендированную экипировку, обеспечат питанием. По окончании мероприятий волонтеры получат благодарственные письма», — уточнили в пресс-службе.</w:t>
      </w:r>
      <w:r>
        <w:br/>
      </w:r>
      <w:r>
        <w:br/>
      </w:r>
    </w:p>
    <w:p>
      <w:pPr>
        <w:pStyle w:val="BodyText"/>
      </w:pPr>
      <w:r>
        <w:t xml:space="preserve">Волонтером может стать каждый желающий в возрасте от 14 лет. Узнать больше о волонтёрстве можно на сайте ресурсного центра «Мосволонтер», его странице в социальной сети «ВКонтакте» и в телеграм-канале.</w:t>
      </w:r>
      <w:r>
        <w:br/>
      </w:r>
      <w:r>
        <w:br/>
      </w:r>
    </w:p>
    <w:p>
      <w:pPr>
        <w:pStyle w:val="BodyText"/>
      </w:pPr>
      <w:r>
        <w:t xml:space="preserve">Среди жителей нашего района есть немало волонтёров. Напомним, недавно мы писали о том, что в школе на Синявинской завершилась благотворительная акция «Вяжем добро».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http://molzhaninovskiy.mos.ru/presscenter/news/detail/11481577.html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481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481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2024-04-27T13:38:38Z</dcterms:created>
  <dcterms:modified xsi:type="dcterms:W3CDTF">2024-04-27T13:38:38Z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