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eec8b1356a992dc7cbf6bcd6561bdb7febe13"/>
    <w:p>
      <w:pPr>
        <w:pStyle w:val="Heading3"/>
      </w:pPr>
      <w:r>
        <w:t xml:space="preserve">В школе на Сестрорецкой проведут танцевальные перемены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rPr>
          <w:iCs/>
          <w:i/>
          <w:bCs/>
          <w:b/>
        </w:rPr>
        <w:t xml:space="preserve">В школе «Перспектива» в Молжаниновском районе начался проект «Культурный код», в рамках которого в корпусе на Сестрорецкой будут проводить танцевальные перемены. Об этом сегодня сообщили в администрации школы.</w:t>
      </w:r>
    </w:p>
    <w:p>
      <w:pPr>
        <w:pStyle w:val="BodyText"/>
      </w:pPr>
      <w:r>
        <w:t xml:space="preserve">«Каждый день после третьего урока, в 11:15, в корпусе на Сестрорецкой будет проходить культурная программа: вместе с педагогом-организатором Ольгой Ардентовой потанцуем. Это чудесная возможность не только размяться, набраться энергии, но и приобщиться к искусству и культуре. А после - убежать в класс за новыми «пятёрками», - уточнили в администрации.</w:t>
      </w:r>
    </w:p>
    <w:p>
      <w:pPr>
        <w:pStyle w:val="BodyText"/>
      </w:pPr>
      <w:r>
        <w:t xml:space="preserve">Отмечается, что программа каждый раз будет меняться. Учеников ждут латина, стандарт, импровизация, кавер, просто джем.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http://molzhaninovskiy.mos.ru/presscenter/news/detail/11839588.html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839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839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2024-08-30T17:37:01Z</dcterms:created>
  <dcterms:modified xsi:type="dcterms:W3CDTF">2024-08-30T17:37:01Z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