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e199a61ca842b292188d8da73bba148d46fdb"/>
    <w:p>
      <w:pPr>
        <w:pStyle w:val="Heading3"/>
      </w:pPr>
      <w:r>
        <w:t xml:space="preserve">Мэр Москвы одобрил предложение о строительстве канатной дороги через Москву-реку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Сегодня в Правительстве Москвы состоялось заседание Градостроительно-земельной комиссии города. Собрание проводил Мэр Москвы Сергей Собянин. По результатам совещания были согласованы планы развития некоторых районов города.</w:t>
      </w:r>
    </w:p>
    <w:p>
      <w:pPr>
        <w:pStyle w:val="BodyText"/>
      </w:pPr>
      <w:r>
        <w:t xml:space="preserve">Сергей Собянин одобрил проект создания канатной дороги, которая соединит московский стадион «Лужники» с площадкой в парке Воробьевы горы. Планируется, что объект будет расположен на участке по адресу ул. Косыгина, вл.28.</w:t>
      </w:r>
    </w:p>
    <w:p>
      <w:pPr>
        <w:pStyle w:val="BodyText"/>
      </w:pPr>
      <w:r>
        <w:t xml:space="preserve">Канатная дорога будет расположена параллельно мосту на Москвой-рекой. Длина дороги составит более 700 метров. В том числе, столичными властями был одобрен проект по восстановлению известного трамплина К-72, который располагается в парке. На данный момент объект находится в нерабочем состоянии.</w:t>
      </w:r>
    </w:p>
    <w:p>
      <w:pPr>
        <w:pStyle w:val="BodyText"/>
      </w:pPr>
      <w:r>
        <w:t xml:space="preserve">Помимо этого Сергей Собянин дал поручение рассмотреть варианты по обустройству Новоданиловской набережной, где сейчас находится здание бывшего завода «ЗИЛ». Ожидается, что после благоустройства территории, в Москве появится новое общественное пространство для проведения досуга москвичей по оба берега реки.</w:t>
      </w:r>
    </w:p>
    <w:p>
      <w:pPr>
        <w:pStyle w:val="BodyText"/>
      </w:pPr>
      <w:r>
        <w:t xml:space="preserve">На заседании Градостроительно-земельной комиссии был положительно рассмотрен вопрос по выдаче ГПЗУ для начала строительных работ новых объектов городской социально-значимой инфраструктуры. Таки образом, в Москве появятся 2 новых здания для ВУЗов.</w:t>
      </w:r>
    </w:p>
    <w:p>
      <w:pPr>
        <w:pStyle w:val="BodyText"/>
      </w:pPr>
      <w:r>
        <w:t xml:space="preserve">В Зеленограде, для Национального исследовательского университета «МИЭТ» будет построено новое здание (площадь 26 000 кв.м.) для учебного процесса и общежитие на 500 человек.</w:t>
      </w:r>
    </w:p>
    <w:p>
      <w:pPr>
        <w:pStyle w:val="BodyText"/>
      </w:pPr>
      <w:r>
        <w:t xml:space="preserve">У МИИТ (Московский государственный университет путей сообщения), расположенного в Северо-Восточном административном округе, появится новое общежитие (площадь 16 700 кв.м.). Для студентов, также, будет создан специальный оздоровительный комплекс.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9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7fd/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http://molzhaninovskiy.mos.ru/presscenter/news/detail/1563219.html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563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563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2023-08-17T23:36:33Z</dcterms:created>
  <dcterms:modified xsi:type="dcterms:W3CDTF">2023-08-17T23:36:33Z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