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2d651b62651528c01711e4e9d410f4b563e6"/>
    <w:p>
      <w:pPr>
        <w:pStyle w:val="Heading3"/>
      </w:pPr>
      <w:r>
        <w:t xml:space="preserve">Соревнования по плаванию, приуроченные к Дню народного Единства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4 ноября 2022 г. по адресу: г. Москва, ул. Б. Академическая д.77А, вл.3 состоялись соревнования по плаванию, приуроченные к Дню народного Единства.</w:t>
      </w:r>
    </w:p>
    <w:p>
      <w:pPr>
        <w:pStyle w:val="BodyText"/>
      </w:pPr>
      <w:r>
        <w:t xml:space="preserve">Организаторы данного мероприятия «Московская дирекция по развитию массового спорта» Департамента спорта города Москвы ГБУ «МОСГОРСПОРТ» Москомспорта.</w:t>
      </w:r>
    </w:p>
    <w:p>
      <w:pPr>
        <w:pStyle w:val="BodyText"/>
      </w:pPr>
      <w:r>
        <w:t xml:space="preserve">В спортивном празднике приняли участие жители Северного административного округа города Москвы в возрастных категориях от 9 до 64 лет. Для участников соревнования личные и подготовлена дистанция заплыва в вольном стиле 50 м.</w:t>
      </w:r>
    </w:p>
    <w:p>
      <w:pPr>
        <w:pStyle w:val="BodyText"/>
      </w:pPr>
      <w:r>
        <w:t xml:space="preserve">По итогам соревнований в копилке Молжаниновского района в личном зачёте спортсмены заработали 4 медали: Дзюба Владимир – 1 место, Павлов Максим -2 место, Алексенко Юрий -3 место в возрастной категории 12-14 лет, Шодибоев Мирзобек -3 место в возрастной категории 15 -17лет.</w:t>
      </w:r>
    </w:p>
    <w:p>
      <w:pPr>
        <w:pStyle w:val="BodyText"/>
      </w:pPr>
      <w:r>
        <w:t xml:space="preserve">Управа Молжаниновского района выражает благодарность Алексенко Юрию, Царапкину Льву, Дзюбе Владимиру, Павлову Максиму, Штукар Арине, Шодибоеву Мирзобеку, Щелкачевой Дарье и желает новых побед.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http://molzhaninovskiy.mos.ru/sport-i-dosug/meropriyatiya/detail/11229332.html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port-i-dosug/meropriyatiya/detail/11229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port-i-dosug/meropriyatiya/detail/11229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2025-02-16T00:59:55Z</dcterms:created>
  <dcterms:modified xsi:type="dcterms:W3CDTF">2025-02-16T00:59:55Z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