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2c2c64db2006ca3d12acc6ade272333b2fea92"/>
    <w:p>
      <w:pPr>
        <w:pStyle w:val="Heading3"/>
      </w:pPr>
      <w:r>
        <w:t xml:space="preserve">Возложение венков и цветов к обелискам Молжаниновского района</w:t>
      </w:r>
    </w:p>
    <w:p>
      <w:pPr>
        <w:pStyle w:val="FirstParagraph"/>
      </w:pPr>
      <w:r>
        <w:t xml:space="preserve">12.05.2016</w:t>
      </w:r>
    </w:p>
    <w:p>
      <w:pPr>
        <w:pStyle w:val="BodyText"/>
      </w:pPr>
      <w:r>
        <w:t xml:space="preserve">9 мая 2016 года в День победы состоялось традиционное ежегодное возложение венков и цветов к обелискам памяти павших героев Великой Отечественной войны муниципального округа Молжаниновский.</w:t>
      </w:r>
    </w:p>
    <w:p>
      <w:pPr>
        <w:pStyle w:val="BodyText"/>
      </w:pPr>
      <w:r>
        <w:t xml:space="preserve">Всего на территории муниципального округа Молжаниновский восемь обелисков, находящиеся в деревнях Мелькисарово, Новоселки, Молжаниновка, Черкизово, Филино, Верескино, а также монумент «Защитника Отечества», расположенный на Ленинградском шоссе и военно-исторический мемориал, расположенный на улице Синявинская.</w:t>
      </w:r>
    </w:p>
    <w:p>
      <w:pPr>
        <w:pStyle w:val="BodyText"/>
      </w:pPr>
      <w:r>
        <w:t xml:space="preserve">Памятное мероприятие началось с 10 часов утра с минуты молчания. К назначенному времени во всех населенных пунктах собрались жители района, чтобы почтить память погибших в годы Великой Отечественной войны.</w:t>
      </w:r>
    </w:p>
    <w:p>
      <w:pPr>
        <w:pStyle w:val="BodyText"/>
      </w:pPr>
      <w:r>
        <w:t xml:space="preserve">В церемонии возложения венков приняли участие глава муниципального округа Молжаниновский Горленко А.П., глава администрации муниципального округа Молжаниновский Саакян Н.П., депутаты Совета депутатов, исполняющий обязанности главы управы Молжаниновского района Воропаев Д.В., воспитанники военно-патриотического клуба «Пламя», председатель Совета ветеранов Ломакин Е.С., председатель первичной организации Совета ветеранов Молжаниновского района Даниловская Л.Д. и другие члены Совета ветеранов, руководитель исполкома местного отделения Партии «Единая Россия» Виленская Ф.С., председатель молодежной общественной палаты Молжаниновского района Иванова О.А., а также жители муниципального округа Молжаниновский.</w:t>
      </w:r>
    </w:p>
    <w:p>
      <w:pPr>
        <w:pStyle w:val="BodyText"/>
      </w:pPr>
      <w:r>
        <w:t xml:space="preserve">Ребята из военно-патриотического клуба «Пламя» стояли в почетном карауле на церемонии при возложении венков у каждого из восьми обелисков. Ученицей школы Перспектива были прочитаны строки о проживающем в нашем районе ветеране Великой Отечественной Войны - Вилигуре Н.Ф., автором которых является классный руководитель 5 «В» класса школы Перспектива Павлюк И.М. Как и много лет назад, присутствующие могли помянуть павших солдат «фронтовыми 100 граммами».</w:t>
      </w:r>
    </w:p>
    <w:p>
      <w:pPr>
        <w:pStyle w:val="BodyText"/>
      </w:pPr>
      <w:hyperlink r:id="rId20">
        <w:r>
          <w:rPr>
            <w:rStyle w:val="Hyperlink"/>
          </w:rPr>
          <w:t xml:space="preserve">По материалам Администрации МО Молжаниновский</w:t>
        </w:r>
      </w:hyperlink>
    </w:p>
    <w:p>
      <w:pPr>
        <w:pStyle w:val="BodyText"/>
      </w:pPr>
      <w:hyperlink r:id="rId20"/>
    </w:p>
    <w:p>
      <w:pPr>
        <w:pStyle w:val="BodyText"/>
      </w:pPr>
      <w:r>
        <w:br/>
      </w:r>
      <w:hyperlink r:id="rId20"/>
    </w:p>
    <w:p>
      <w:pPr>
        <w:pStyle w:val="BodyText"/>
      </w:pPr>
      <w:r>
        <w:br/>
      </w:r>
    </w:p>
    <w:p>
      <w:pPr>
        <w:pStyle w:val="BodyText"/>
      </w:pPr>
      <w:r>
        <w:t xml:space="preserve">Адрес страницы:</w:t>
      </w:r>
      <w:r>
        <w:t xml:space="preserve"> </w:t>
      </w:r>
      <w:hyperlink r:id="rId21">
        <w:r>
          <w:rPr>
            <w:rStyle w:val="Hyperlink"/>
          </w:rPr>
          <w:t xml:space="preserve">http://molzhaninovskiy.mos.ru/towards-victory/detail/2935053.html</w:t>
        </w:r>
      </w:hyperlink>
    </w:p>
    <w:p>
      <w:pPr>
        <w:pStyle w:val="BodyText"/>
      </w:pPr>
      <w:hyperlink r:id="rId22">
        <w:r>
          <w:rPr>
            <w:rStyle w:val="Hyperlink"/>
          </w:rPr>
          <w:t xml:space="preserve">Управа района Молжаниновский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molg-mun.ru/?ELEMENT_ID=1793" TargetMode="External" /><Relationship Type="http://schemas.openxmlformats.org/officeDocument/2006/relationships/hyperlink" Id="rId22" Target="http://molzhaninovskiy.mos.ru" TargetMode="External" /><Relationship Type="http://schemas.openxmlformats.org/officeDocument/2006/relationships/hyperlink" Id="rId21" Target="http://molzhaninovskiy.mos.ru/towards-victory/detail/2935053.html" TargetMode="External" /></Relationships>
</file>

<file path=word/_rels/footnotes.xml.rels><?xml version="1.0" encoding="UTF-8"?><Relationships xmlns="http://schemas.openxmlformats.org/package/2006/relationships"><Relationship Type="http://schemas.openxmlformats.org/officeDocument/2006/relationships/hyperlink" Id="rId20" Target="http://molg-mun.ru/?ELEMENT_ID=1793" TargetMode="External" /><Relationship Type="http://schemas.openxmlformats.org/officeDocument/2006/relationships/hyperlink" Id="rId22" Target="http://molzhaninovskiy.mos.ru" TargetMode="External" /><Relationship Type="http://schemas.openxmlformats.org/officeDocument/2006/relationships/hyperlink" Id="rId21" Target="http://molzhaninovskiy.mos.ru/towards-victory/detail/29350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2025-02-16T07:48:57Z</dcterms:created>
  <dcterms:modified xsi:type="dcterms:W3CDTF">2025-02-16T07:48:57Z</dcterms:modified>
</cp:coreProperties>
</file>

<file path=docProps/custom.xml><?xml version="1.0" encoding="utf-8"?>
<Properties xmlns="http://schemas.openxmlformats.org/officeDocument/2006/custom-properties" xmlns:vt="http://schemas.openxmlformats.org/officeDocument/2006/docPropsVTypes"/>
</file>