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ca1045044ddcb311e380473d921d7bbc37f566"/>
    <w:p>
      <w:pPr>
        <w:pStyle w:val="Heading3"/>
      </w:pPr>
      <w:r>
        <w:t xml:space="preserve">Празднование Дня Победы в Великой Отечественной войне в Молжаниновском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t xml:space="preserve">9 мая на территории Молжаниновского района были проведены праздничные мероприятия, посвященные Дню Победы 1941-1945гг.</w:t>
      </w:r>
    </w:p>
    <w:p>
      <w:pPr>
        <w:pStyle w:val="BodyText"/>
      </w:pPr>
      <w:r>
        <w:t xml:space="preserve">Как дань памяти Молжаниновцам, не вернувшимся с полей сражения, их женам и матерям, не дождавшихся своих защитников с войны, в День Победы для ветеранов, а также для всех жителей Молжаниновского района, свято хранящих память о не вернувшихся с войны односельчанах, управой района у обелиска на улице Синявинской было организовано праздничное мероприятие, посвященное этой торжественной дате.</w:t>
      </w:r>
    </w:p>
    <w:p>
      <w:pPr>
        <w:pStyle w:val="BodyText"/>
      </w:pPr>
      <w:r>
        <w:t xml:space="preserve">Также 9 мая управой района совместно с Молодежной палатой, Советом ветеранов Молжаниновского района и другими общественными организациями ко всем обелискам, расположенным на территории района были возложены венки и цветы, у каждого обелиска проведен торжественный митинг, на котором присутствовали жители района.</w:t>
      </w:r>
    </w:p>
    <w:p>
      <w:pPr>
        <w:pStyle w:val="BodyText"/>
      </w:pPr>
      <w:r>
        <w:t xml:space="preserve">Пусть после тех страшных дней прошло немало времени, мы – внуки и правнуки Героев и участников Великой Отечественной войны никогда не забудем тех, кто подарил нам мирное небо над головой!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0d5/img_20170509_150325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205/img_20170509_13224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http://molzhaninovskiy.mos.ru/towards-victory/detail/5909261.html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lzhaninovskiy.mos.ru" TargetMode="External" /><Relationship Type="http://schemas.openxmlformats.org/officeDocument/2006/relationships/hyperlink" Id="rId26" Target="http://molzhaninovskiy.mos.ru/towards-victory/detail/5909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lzhaninovskiy.mos.ru" TargetMode="External" /><Relationship Type="http://schemas.openxmlformats.org/officeDocument/2006/relationships/hyperlink" Id="rId26" Target="http://molzhaninovskiy.mos.ru/towards-victory/detail/5909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2025-07-27T22:14:17Z</dcterms:created>
  <dcterms:modified xsi:type="dcterms:W3CDTF">2025-07-27T22:14:17Z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